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106" w:rsidRPr="00B17106" w:rsidRDefault="00B17106" w:rsidP="00B17106">
      <w:pPr>
        <w:pStyle w:val="NurText"/>
        <w:rPr>
          <w:rFonts w:ascii="Times New Roman" w:hAnsi="Times New Roman" w:cs="Times New Roman"/>
        </w:rPr>
      </w:pPr>
      <w:r>
        <w:rPr>
          <w:rFonts w:ascii="Times New Roman" w:hAnsi="Times New Roman" w:cs="Times New Roman"/>
        </w:rPr>
        <w:t xml:space="preserve">Alles rund um das Thema Heimweh </w:t>
      </w:r>
      <w:r>
        <w:rPr>
          <w:rFonts w:ascii="Segoe UI Emoji" w:hAnsi="Segoe UI Emoji" w:cs="Segoe UI Emoji"/>
        </w:rPr>
        <w:t>😊</w:t>
      </w:r>
    </w:p>
    <w:p w:rsidR="00B17106" w:rsidRDefault="00B17106" w:rsidP="00B17106">
      <w:pPr>
        <w:pStyle w:val="NurText"/>
        <w:rPr>
          <w:rFonts w:ascii="Times New Roman" w:hAnsi="Times New Roman" w:cs="Times New Roman"/>
        </w:rPr>
      </w:pPr>
    </w:p>
    <w:p w:rsidR="00B17106" w:rsidRDefault="00B17106" w:rsidP="00B17106">
      <w:pPr>
        <w:pStyle w:val="NurText"/>
        <w:rPr>
          <w:rFonts w:ascii="Times New Roman" w:hAnsi="Times New Roman" w:cs="Times New Roman"/>
        </w:rPr>
      </w:pPr>
      <w:r>
        <w:rPr>
          <w:rFonts w:ascii="Times New Roman" w:hAnsi="Times New Roman" w:cs="Times New Roman"/>
        </w:rPr>
        <w:t>Liebe Eltern,</w:t>
      </w:r>
    </w:p>
    <w:p w:rsidR="00B17106" w:rsidRPr="00B17106" w:rsidRDefault="00B17106" w:rsidP="00B17106">
      <w:pPr>
        <w:pStyle w:val="NurText"/>
        <w:rPr>
          <w:rFonts w:ascii="Times New Roman" w:hAnsi="Times New Roman" w:cs="Times New Roman"/>
        </w:rPr>
      </w:pPr>
      <w:r>
        <w:rPr>
          <w:rFonts w:ascii="Times New Roman" w:hAnsi="Times New Roman" w:cs="Times New Roman"/>
        </w:rPr>
        <w:t>wenn Heimweh für Sie und Ihr Kind überhaupt kein Thema ist – herzlichen Glückwunsch! Dann können Sie diesen Brief direkt beiseitelegen und stattdessen lieber eine Runde Fußball mit Ihrem Kind spielen.</w:t>
      </w:r>
    </w:p>
    <w:p w:rsidR="00B17106" w:rsidRPr="00B17106" w:rsidRDefault="00B17106" w:rsidP="00B17106">
      <w:pPr>
        <w:pStyle w:val="NurText"/>
        <w:rPr>
          <w:rFonts w:ascii="Times New Roman" w:hAnsi="Times New Roman" w:cs="Times New Roman"/>
        </w:rPr>
      </w:pPr>
      <w:r>
        <w:rPr>
          <w:rFonts w:ascii="Times New Roman" w:hAnsi="Times New Roman" w:cs="Times New Roman"/>
        </w:rPr>
        <w:t>Seit einigen Jahren erleben wir jedoch, dass immer mehr – insbesondere jüngere – Teilnehmerinnen und Teilnehmer zum ersten Mal allein mit auf Ferienfahrt sind. Deshalb sind viele Kinder noch ungeübt im Umgang mit Heimweh.</w:t>
      </w:r>
    </w:p>
    <w:p w:rsidR="00B17106" w:rsidRPr="00B17106" w:rsidRDefault="00B17106" w:rsidP="00B17106">
      <w:pPr>
        <w:pStyle w:val="NurText"/>
        <w:rPr>
          <w:rFonts w:ascii="Times New Roman" w:hAnsi="Times New Roman" w:cs="Times New Roman"/>
        </w:rPr>
      </w:pPr>
      <w:r>
        <w:rPr>
          <w:rFonts w:ascii="Times New Roman" w:hAnsi="Times New Roman" w:cs="Times New Roman"/>
        </w:rPr>
        <w:t>Dass Kinder Heimweh bekommen, wenn sie zum ersten Mal woanders übernachten, ist völlig normal. Die Umgebung ist fremd, die Menschen sind neu und auch der Tagesablauf unterscheidet sich vom Alltag zu Hause. Übrigens: Heimweh betrifft nicht nur jüngere Kinder – und manchmal kann sich dieses Gefühl in einer Gruppe auch schnell übertragen.</w:t>
      </w:r>
    </w:p>
    <w:p w:rsidR="00B17106" w:rsidRDefault="00B17106" w:rsidP="00B17106">
      <w:pPr>
        <w:pStyle w:val="NurText"/>
        <w:rPr>
          <w:rFonts w:ascii="Times New Roman" w:hAnsi="Times New Roman" w:cs="Times New Roman"/>
        </w:rPr>
      </w:pPr>
    </w:p>
    <w:p w:rsidR="00B17106" w:rsidRDefault="00B17106" w:rsidP="00B17106">
      <w:pPr>
        <w:pStyle w:val="NurText"/>
        <w:rPr>
          <w:rFonts w:ascii="Times New Roman" w:hAnsi="Times New Roman" w:cs="Times New Roman"/>
        </w:rPr>
      </w:pPr>
      <w:bookmarkStart w:id="0" w:name="_GoBack"/>
      <w:bookmarkEnd w:id="0"/>
      <w:r>
        <w:rPr>
          <w:rFonts w:ascii="Times New Roman" w:hAnsi="Times New Roman" w:cs="Times New Roman"/>
        </w:rPr>
        <w:t>So können Sie Ihr Kind auf das Getrenntsein vorbereiten:</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numPr>
          <w:ilvl w:val="0"/>
          <w:numId w:val="1"/>
        </w:numPr>
        <w:ind w:left="284" w:hanging="142"/>
        <w:rPr>
          <w:rFonts w:ascii="Times New Roman" w:hAnsi="Times New Roman" w:cs="Times New Roman"/>
        </w:rPr>
      </w:pPr>
      <w:r>
        <w:rPr>
          <w:rFonts w:ascii="Times New Roman" w:hAnsi="Times New Roman" w:cs="Times New Roman"/>
        </w:rPr>
        <w:t>Bestärken Sie Ihr Kind in seiner Vorfreude auf das Ferienlager.</w:t>
      </w:r>
    </w:p>
    <w:p w:rsidR="00B17106" w:rsidRPr="00B17106" w:rsidRDefault="00B17106" w:rsidP="00B17106">
      <w:pPr>
        <w:pStyle w:val="NurText"/>
        <w:numPr>
          <w:ilvl w:val="0"/>
          <w:numId w:val="1"/>
        </w:numPr>
        <w:ind w:left="284" w:hanging="142"/>
        <w:rPr>
          <w:rFonts w:ascii="Times New Roman" w:hAnsi="Times New Roman" w:cs="Times New Roman"/>
        </w:rPr>
      </w:pPr>
      <w:r>
        <w:rPr>
          <w:rFonts w:ascii="Times New Roman" w:hAnsi="Times New Roman" w:cs="Times New Roman"/>
        </w:rPr>
        <w:t xml:space="preserve">Falls das Thema Heimweh aufkommt, sprechen Sie offen darüber. Vermitteln Sie Ihrem Kind, das Heimweh und vielleicht auch ein paar Tränen ganz normal sind und dass man diese Gefühle überwinden kann. Vielleicht erinnern Sie sich selbst an eine Situation, in der Sie Heimweh hatten und es geschafft haben – erzählen Sie Ihrem Kind gerne davon.</w:t>
      </w:r>
    </w:p>
    <w:p w:rsidR="00B17106" w:rsidRPr="00B17106" w:rsidRDefault="00B17106" w:rsidP="00B17106">
      <w:pPr>
        <w:pStyle w:val="NurText"/>
        <w:numPr>
          <w:ilvl w:val="0"/>
          <w:numId w:val="1"/>
        </w:numPr>
        <w:ind w:left="284" w:hanging="142"/>
        <w:rPr>
          <w:rFonts w:ascii="Times New Roman" w:hAnsi="Times New Roman" w:cs="Times New Roman"/>
        </w:rPr>
      </w:pPr>
      <w:r>
        <w:rPr>
          <w:rFonts w:ascii="Times New Roman" w:hAnsi="Times New Roman" w:cs="Times New Roman"/>
        </w:rPr>
        <w:t>Geben Sie Ihrem Kind einen vertrauten Gegenstand mit, der an zu Hause erinnert. Das muss nicht unbedingt ein Kuscheltier sein. Auch ein Lieblingsbecher oder ein anderer Alltagsgegenstand kann helfen.</w:t>
      </w:r>
    </w:p>
    <w:p w:rsidR="00B17106" w:rsidRPr="00B17106" w:rsidRDefault="00B17106" w:rsidP="00B17106">
      <w:pPr>
        <w:pStyle w:val="NurText"/>
        <w:numPr>
          <w:ilvl w:val="0"/>
          <w:numId w:val="1"/>
        </w:numPr>
        <w:ind w:left="284" w:hanging="142"/>
        <w:rPr>
          <w:rFonts w:ascii="Times New Roman" w:hAnsi="Times New Roman" w:cs="Times New Roman"/>
        </w:rPr>
      </w:pPr>
      <w:r>
        <w:rPr>
          <w:rFonts w:ascii="Times New Roman" w:hAnsi="Times New Roman" w:cs="Times New Roman"/>
        </w:rPr>
        <w:t>Gerüche können Kindern in ungewohnten Situationen besonders viel Sicherheit geben. Es kann hilfreich sein, wenn Sie ein T-Shirt einen Tag vor der Abreise einige Stunden selbst tragen und es Ihrem Kind als Schlafshirt mitgeben. Abends, wenn das Heimweh oft stärker wird, riecht es dann ein wenig nach Mama oder Papa.</w:t>
      </w:r>
    </w:p>
    <w:p w:rsidR="00B17106" w:rsidRPr="00B17106" w:rsidRDefault="00B17106" w:rsidP="00B17106">
      <w:pPr>
        <w:pStyle w:val="NurText"/>
        <w:numPr>
          <w:ilvl w:val="0"/>
          <w:numId w:val="1"/>
        </w:numPr>
        <w:ind w:left="284" w:hanging="142"/>
        <w:rPr>
          <w:rFonts w:ascii="Times New Roman" w:hAnsi="Times New Roman" w:cs="Times New Roman"/>
        </w:rPr>
      </w:pPr>
      <w:r>
        <w:rPr>
          <w:rFonts w:ascii="Times New Roman" w:hAnsi="Times New Roman" w:cs="Times New Roman"/>
        </w:rPr>
        <w:t>Sie können mit Ihrem Kind auch ein kleines Ritual vereinbaren: „Jeden Abend um 21 Uhr schauen wir beide in den Mond und denken dabei aneinander.“</w:t>
      </w:r>
    </w:p>
    <w:p w:rsidR="00B17106" w:rsidRPr="00B17106" w:rsidRDefault="00B17106" w:rsidP="00B17106">
      <w:pPr>
        <w:pStyle w:val="NurText"/>
        <w:numPr>
          <w:ilvl w:val="0"/>
          <w:numId w:val="1"/>
        </w:numPr>
        <w:ind w:left="284" w:hanging="142"/>
        <w:rPr>
          <w:rFonts w:ascii="Times New Roman" w:hAnsi="Times New Roman" w:cs="Times New Roman"/>
        </w:rPr>
      </w:pPr>
      <w:r>
        <w:rPr>
          <w:rFonts w:ascii="Times New Roman" w:hAnsi="Times New Roman" w:cs="Times New Roman"/>
        </w:rPr>
        <w:t>Telefonieren Sie möglichst morgens mit Ihrem Kind. Dann liegt ein spannender Tag vor ihm. Abends wird die Sehnsucht nach zu Hause oft stärker. Dafür benötigt Ihr Kind kein eigenes Handy. Es kann jederzeit über das Handy der Ferienlagerleitung mit Ihnen telefonieren – und selbstverständlich können auch Sie Ihr Kind darüber erreichen.</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Pr>
          <w:rFonts w:ascii="Times New Roman" w:hAnsi="Times New Roman" w:cs="Times New Roman"/>
        </w:rPr>
        <w:t>Vielleicht haben Sie auch eigene Ideen oder Rituale, die Ihrem Kind in dieser Situation helfen können.</w:t>
      </w:r>
    </w:p>
    <w:p w:rsidR="00B17106" w:rsidRDefault="00B17106" w:rsidP="00B17106">
      <w:pPr>
        <w:pStyle w:val="NurText"/>
        <w:rPr>
          <w:rFonts w:ascii="Times New Roman" w:hAnsi="Times New Roman" w:cs="Times New Roman"/>
        </w:rPr>
      </w:pPr>
      <w:r>
        <w:rPr>
          <w:rFonts w:ascii="Times New Roman" w:hAnsi="Times New Roman" w:cs="Times New Roman"/>
        </w:rPr>
        <w:t>Bitte vermeiden Sie möglichst das Versprechen, Ihr Kind beispielsweise nach drei Tagen Heimweh abzuholen. An ein solches Versprechen sind Sie gebunden – selbst wenn Sie später den Eindruck gewinnen, dass Ihr Kind das Heimweh bald überwinden würde. Im ungünstigsten Fall wartet Ihr Kind dann nur noch auf das Abholen, anstatt die Erfahrung zu machen, dass es Heimweh aus eigener Kraft bewältigen kann.</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Pr>
          <w:rFonts w:ascii="Times New Roman" w:hAnsi="Times New Roman" w:cs="Times New Roman"/>
        </w:rPr>
        <w:t>Für Kinder, die unter akutem Heimweh leiden, besteht selbstverständlich jederzeit die Möglichkeit, über das Handy der Ferienlagerleitung ([Telefonnummer]) zu Hause anzurufen oder angerufen zu werden.</w:t>
      </w:r>
    </w:p>
    <w:p w:rsidR="00B17106" w:rsidRDefault="00B17106" w:rsidP="00B17106">
      <w:pPr>
        <w:pStyle w:val="NurText"/>
        <w:rPr>
          <w:rFonts w:ascii="Times New Roman" w:hAnsi="Times New Roman" w:cs="Times New Roman"/>
        </w:rPr>
      </w:pPr>
      <w:r>
        <w:rPr>
          <w:rFonts w:ascii="Times New Roman" w:hAnsi="Times New Roman" w:cs="Times New Roman"/>
        </w:rPr>
        <w:t>In solchen Telefonaten können Sie Ihr Kind unterstützen, indem Sie ihm Mut machen und ihm vor Augen führen, wie stolz es sein wird, wenn es das Heimweh überwunden hat.</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Pr>
          <w:rFonts w:ascii="Times New Roman" w:hAnsi="Times New Roman" w:cs="Times New Roman"/>
        </w:rPr>
        <w:t>An einer solchen Herausforderung kann Ihr Kind wachsen und wichtige Erfahrungen für seine Selbstständigkeit sammeln. Es erlebt, dass es schwierige Gefühle bewältigen kann und gewinnt dadurch Selbstvertrauen. Wenn ein Kind beispielsweise aufgrund eines vorher gegebenen Versprechens vorzeitig abgeholt wird, wird dieser wichtige Entwicklungsschritt häufig unterbrochen.</w:t>
      </w:r>
    </w:p>
    <w:p w:rsidR="00B17106" w:rsidRDefault="00B17106" w:rsidP="00B17106">
      <w:pPr>
        <w:pStyle w:val="NurText"/>
        <w:rPr>
          <w:rFonts w:ascii="Times New Roman" w:hAnsi="Times New Roman" w:cs="Times New Roman"/>
        </w:rPr>
      </w:pPr>
      <w:r>
        <w:rPr>
          <w:rFonts w:ascii="Times New Roman" w:hAnsi="Times New Roman" w:cs="Times New Roman"/>
        </w:rPr>
        <w:t xml:space="preserve">Unsere Betreuerinnen sind darauf vorbereitet, Kinder mit Heimweh einfühlsam zu begleiten und sie in diesem Prozess zu unterstützen.</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Pr>
          <w:rFonts w:ascii="Times New Roman" w:hAnsi="Times New Roman" w:cs="Times New Roman"/>
        </w:rPr>
        <w:t>Es ist jedes Mal schön zu erleben, wie glücklich, selbstbewusst und auch ein bisschen stolz Kinder nach Hause kommen, die ihr Heimweh überwunden haben.</w:t>
      </w:r>
    </w:p>
    <w:p w:rsidR="00B17106" w:rsidRPr="00B17106" w:rsidRDefault="00B17106" w:rsidP="00B17106">
      <w:pPr>
        <w:pStyle w:val="NurText"/>
        <w:rPr>
          <w:rFonts w:ascii="Times New Roman" w:hAnsi="Times New Roman" w:cs="Times New Roman"/>
        </w:rPr>
      </w:pPr>
      <w:r>
        <w:rPr>
          <w:rFonts w:ascii="Times New Roman" w:hAnsi="Times New Roman" w:cs="Times New Roman"/>
        </w:rPr>
        <w:t>Wir wünschen Ihnen, Ihren Kindern und natürlich auch uns allen einen fröhlichen Sommer und ein unvergessliches Ferienlager!</w:t>
      </w:r>
    </w:p>
    <w:p w:rsid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Pr>
          <w:rFonts w:ascii="Times New Roman" w:hAnsi="Times New Roman" w:cs="Times New Roman"/>
        </w:rPr>
        <w:t>Herzliche Grüße</w:t>
      </w:r>
    </w:p>
    <w:p w:rsidR="00B17106" w:rsidRPr="00B17106" w:rsidRDefault="00B17106" w:rsidP="00B17106">
      <w:pPr>
        <w:pStyle w:val="NurText"/>
        <w:rPr>
          <w:rFonts w:ascii="Times New Roman" w:hAnsi="Times New Roman" w:cs="Times New Roman"/>
        </w:rPr>
      </w:pPr>
      <w:r>
        <w:rPr>
          <w:rFonts w:ascii="Times New Roman" w:hAnsi="Times New Roman" w:cs="Times New Roman"/>
        </w:rPr>
        <w:t xml:space="preserve">Ihr Ferienlagerteam </w:t>
      </w:r>
      <w:r>
        <w:rPr>
          <w:rFonts w:ascii="Segoe UI Emoji" w:hAnsi="Segoe UI Emoji" w:cs="Segoe UI Emoji"/>
        </w:rPr>
        <w:t>😊</w:t>
      </w:r>
    </w:p>
    <w:sectPr w:rsidR="00B17106" w:rsidRPr="00B17106" w:rsidSect="00B17106">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C13A74"/>
    <w:multiLevelType w:val="hybridMultilevel"/>
    <w:tmpl w:val="818C5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06"/>
    <w:rsid w:val="0082747F"/>
    <w:rsid w:val="00B17106"/>
    <w:rsid w:val="00CF50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78633"/>
  <w15:chartTrackingRefBased/>
  <w15:docId w15:val="{AF39EBC0-AA1B-4B89-BB98-08A5768A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unhideWhenUsed/>
    <w:rsid w:val="00B17106"/>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B1710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32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3420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MA013 Dörte Schmidt</dc:creator>
  <cp:keywords/>
  <dc:description/>
  <cp:lastModifiedBy>MA013 Dörte Schmidt</cp:lastModifiedBy>
  <cp:revision>1</cp:revision>
  <dcterms:created xsi:type="dcterms:W3CDTF">2026-06-30T11:38:00Z</dcterms:created>
  <dcterms:modified xsi:type="dcterms:W3CDTF">2026-06-30T11:43:00Z</dcterms:modified>
</cp:coreProperties>
</file>